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5CD1" w14:textId="704E1CD5" w:rsidR="00A224A0" w:rsidRPr="00A224A0" w:rsidRDefault="00B917EE" w:rsidP="00B917EE">
      <w:pPr>
        <w:spacing w:after="0"/>
        <w:jc w:val="center"/>
        <w:rPr>
          <w:b/>
          <w:szCs w:val="24"/>
          <w:u w:val="single"/>
        </w:rPr>
      </w:pPr>
      <w:bookmarkStart w:id="0" w:name="_GoBack"/>
      <w:bookmarkEnd w:id="0"/>
      <w:r w:rsidRPr="00A224A0">
        <w:rPr>
          <w:b/>
          <w:szCs w:val="24"/>
          <w:u w:val="single"/>
        </w:rPr>
        <w:t>NOTICE</w:t>
      </w:r>
    </w:p>
    <w:p w14:paraId="196FCA1D" w14:textId="77777777" w:rsidR="001A22BB" w:rsidRPr="00015516" w:rsidRDefault="001A22BB" w:rsidP="00B917EE">
      <w:pPr>
        <w:spacing w:after="0"/>
        <w:jc w:val="center"/>
        <w:rPr>
          <w:szCs w:val="24"/>
        </w:rPr>
      </w:pPr>
    </w:p>
    <w:p w14:paraId="7398B24B" w14:textId="34D7FFE7" w:rsidR="00911E4D" w:rsidRDefault="00B917EE" w:rsidP="004104F8">
      <w:pPr>
        <w:spacing w:after="0"/>
        <w:ind w:firstLine="720"/>
        <w:jc w:val="both"/>
        <w:rPr>
          <w:szCs w:val="24"/>
        </w:rPr>
      </w:pPr>
      <w:r w:rsidRPr="00015516">
        <w:rPr>
          <w:szCs w:val="24"/>
        </w:rPr>
        <w:t xml:space="preserve">NOTICE is hereby given that the Board </w:t>
      </w:r>
      <w:r w:rsidR="00C06230">
        <w:rPr>
          <w:szCs w:val="24"/>
        </w:rPr>
        <w:t>of Supervisors</w:t>
      </w:r>
      <w:r w:rsidR="00911E4D">
        <w:rPr>
          <w:szCs w:val="24"/>
        </w:rPr>
        <w:t xml:space="preserve"> (“Board”)</w:t>
      </w:r>
      <w:r w:rsidR="00C06230">
        <w:rPr>
          <w:szCs w:val="24"/>
        </w:rPr>
        <w:t xml:space="preserve"> of Upper Southampton Township</w:t>
      </w:r>
      <w:r w:rsidR="00911E4D">
        <w:rPr>
          <w:szCs w:val="24"/>
        </w:rPr>
        <w:t xml:space="preserve"> (“Township”)</w:t>
      </w:r>
      <w:r w:rsidR="00C06230">
        <w:rPr>
          <w:szCs w:val="24"/>
        </w:rPr>
        <w:t>, Bucks County,</w:t>
      </w:r>
      <w:r w:rsidR="00911E4D">
        <w:rPr>
          <w:szCs w:val="24"/>
        </w:rPr>
        <w:t xml:space="preserve"> Commonwealth of</w:t>
      </w:r>
      <w:r w:rsidR="00C06230">
        <w:rPr>
          <w:szCs w:val="24"/>
        </w:rPr>
        <w:t xml:space="preserve"> Pennsylvania,</w:t>
      </w:r>
      <w:r w:rsidR="00911E4D">
        <w:rPr>
          <w:szCs w:val="24"/>
        </w:rPr>
        <w:t xml:space="preserve"> intends to adopt at </w:t>
      </w:r>
      <w:r w:rsidR="00587461">
        <w:rPr>
          <w:szCs w:val="24"/>
        </w:rPr>
        <w:t>a Special</w:t>
      </w:r>
      <w:r w:rsidR="00911E4D">
        <w:rPr>
          <w:szCs w:val="24"/>
        </w:rPr>
        <w:t xml:space="preserve"> </w:t>
      </w:r>
      <w:r w:rsidR="00587461">
        <w:rPr>
          <w:szCs w:val="24"/>
        </w:rPr>
        <w:t>M</w:t>
      </w:r>
      <w:r w:rsidR="00911E4D">
        <w:rPr>
          <w:szCs w:val="24"/>
        </w:rPr>
        <w:t xml:space="preserve">eeting on </w:t>
      </w:r>
      <w:r w:rsidR="00911E4D" w:rsidRPr="00485817">
        <w:rPr>
          <w:b/>
          <w:bCs/>
          <w:szCs w:val="24"/>
        </w:rPr>
        <w:t xml:space="preserve">Tuesday, </w:t>
      </w:r>
      <w:r w:rsidR="00587461">
        <w:rPr>
          <w:b/>
          <w:bCs/>
          <w:szCs w:val="24"/>
        </w:rPr>
        <w:t>December 3</w:t>
      </w:r>
      <w:r w:rsidR="00911E4D" w:rsidRPr="00485817">
        <w:rPr>
          <w:b/>
          <w:bCs/>
          <w:szCs w:val="24"/>
        </w:rPr>
        <w:t>, 2024 at 6:30 p.m.</w:t>
      </w:r>
      <w:r w:rsidR="00C06230" w:rsidRPr="00485817">
        <w:rPr>
          <w:b/>
          <w:bCs/>
          <w:szCs w:val="24"/>
        </w:rPr>
        <w:t xml:space="preserve"> in the </w:t>
      </w:r>
      <w:r w:rsidR="00876CAD" w:rsidRPr="00485817">
        <w:rPr>
          <w:b/>
          <w:bCs/>
          <w:szCs w:val="24"/>
        </w:rPr>
        <w:t>Lower-Level</w:t>
      </w:r>
      <w:r w:rsidR="00C06230" w:rsidRPr="00485817">
        <w:rPr>
          <w:b/>
          <w:bCs/>
          <w:szCs w:val="24"/>
        </w:rPr>
        <w:t xml:space="preserve"> Meeting Room of the Upper Southampton </w:t>
      </w:r>
      <w:r w:rsidRPr="00485817">
        <w:rPr>
          <w:b/>
          <w:bCs/>
          <w:szCs w:val="24"/>
        </w:rPr>
        <w:t xml:space="preserve">Township </w:t>
      </w:r>
      <w:r w:rsidR="00C06230" w:rsidRPr="00485817">
        <w:rPr>
          <w:b/>
          <w:bCs/>
          <w:szCs w:val="24"/>
        </w:rPr>
        <w:t>Library</w:t>
      </w:r>
      <w:r w:rsidRPr="00485817">
        <w:rPr>
          <w:b/>
          <w:bCs/>
          <w:szCs w:val="24"/>
        </w:rPr>
        <w:t xml:space="preserve"> Building, </w:t>
      </w:r>
      <w:r w:rsidR="00C06230" w:rsidRPr="00485817">
        <w:rPr>
          <w:b/>
          <w:bCs/>
          <w:szCs w:val="24"/>
        </w:rPr>
        <w:t>947 Street Road</w:t>
      </w:r>
      <w:r w:rsidRPr="00485817">
        <w:rPr>
          <w:b/>
          <w:bCs/>
          <w:szCs w:val="24"/>
        </w:rPr>
        <w:t xml:space="preserve">, </w:t>
      </w:r>
      <w:r w:rsidR="00C06230" w:rsidRPr="00485817">
        <w:rPr>
          <w:b/>
          <w:bCs/>
          <w:szCs w:val="24"/>
        </w:rPr>
        <w:t>Southampton</w:t>
      </w:r>
      <w:r w:rsidRPr="00485817">
        <w:rPr>
          <w:b/>
          <w:bCs/>
          <w:szCs w:val="24"/>
        </w:rPr>
        <w:t>, Pennsylvania</w:t>
      </w:r>
      <w:r w:rsidR="00911E4D">
        <w:rPr>
          <w:szCs w:val="24"/>
        </w:rPr>
        <w:t xml:space="preserve"> the following Ordinance:</w:t>
      </w:r>
    </w:p>
    <w:p w14:paraId="57DD9D62" w14:textId="77777777" w:rsidR="00911E4D" w:rsidRDefault="00911E4D" w:rsidP="004104F8">
      <w:pPr>
        <w:spacing w:after="0"/>
        <w:ind w:firstLine="720"/>
        <w:jc w:val="both"/>
        <w:rPr>
          <w:szCs w:val="24"/>
        </w:rPr>
      </w:pPr>
    </w:p>
    <w:p w14:paraId="493DD520" w14:textId="4D8AEB67" w:rsidR="00911E4D" w:rsidRDefault="00911E4D" w:rsidP="00485817">
      <w:pPr>
        <w:spacing w:after="0"/>
        <w:jc w:val="center"/>
        <w:rPr>
          <w:b/>
          <w:bCs/>
          <w:szCs w:val="24"/>
        </w:rPr>
      </w:pPr>
      <w:r w:rsidRPr="00911E4D">
        <w:rPr>
          <w:b/>
          <w:bCs/>
          <w:szCs w:val="24"/>
        </w:rPr>
        <w:t xml:space="preserve">An Ordinance of the Board of Supervisors of Upper Southampton Township, Bucks County, Pennsylvania, amending a portion of the Zoning Ordinance of Upper Southampton Township, as amended, to add the NAA </w:t>
      </w:r>
      <w:r w:rsidR="00485817">
        <w:rPr>
          <w:b/>
          <w:bCs/>
          <w:szCs w:val="24"/>
        </w:rPr>
        <w:t xml:space="preserve">– Neighborhood Active Adult (“NAA Overlay District”) </w:t>
      </w:r>
      <w:r w:rsidRPr="00911E4D">
        <w:rPr>
          <w:b/>
          <w:bCs/>
          <w:szCs w:val="24"/>
        </w:rPr>
        <w:t>Overlay District,</w:t>
      </w:r>
      <w:r w:rsidR="00587461">
        <w:rPr>
          <w:b/>
          <w:bCs/>
          <w:szCs w:val="24"/>
        </w:rPr>
        <w:t xml:space="preserve"> update the Township Zoning Map, and</w:t>
      </w:r>
      <w:r w:rsidRPr="00911E4D">
        <w:rPr>
          <w:b/>
          <w:bCs/>
          <w:szCs w:val="24"/>
        </w:rPr>
        <w:t xml:space="preserve"> to modify certain provisions of the Zoning Ordinance, to repeal inconsistent provisions, and to establish severability and an effective date.</w:t>
      </w:r>
    </w:p>
    <w:p w14:paraId="083D3782" w14:textId="77777777" w:rsidR="00C8359D" w:rsidRDefault="00C8359D" w:rsidP="00C8359D">
      <w:pPr>
        <w:spacing w:after="0"/>
        <w:jc w:val="both"/>
        <w:rPr>
          <w:b/>
          <w:bCs/>
          <w:szCs w:val="24"/>
        </w:rPr>
      </w:pPr>
    </w:p>
    <w:p w14:paraId="1FC3CFBA" w14:textId="5681B1CA" w:rsidR="00C8359D" w:rsidRDefault="00C8359D" w:rsidP="00C8359D">
      <w:pPr>
        <w:spacing w:after="0"/>
        <w:jc w:val="both"/>
        <w:rPr>
          <w:szCs w:val="24"/>
        </w:rPr>
      </w:pPr>
      <w:r>
        <w:rPr>
          <w:b/>
          <w:bCs/>
          <w:szCs w:val="24"/>
        </w:rPr>
        <w:tab/>
      </w:r>
      <w:r>
        <w:rPr>
          <w:szCs w:val="24"/>
        </w:rPr>
        <w:t xml:space="preserve">Pursuant to the requirements of the Second Class Township Code, a brief summary of the proposed Ordinance is as follows:  </w:t>
      </w:r>
    </w:p>
    <w:p w14:paraId="19FD4257" w14:textId="77777777" w:rsidR="00485817" w:rsidRDefault="00485817" w:rsidP="00C8359D">
      <w:pPr>
        <w:spacing w:after="0"/>
        <w:jc w:val="both"/>
        <w:rPr>
          <w:szCs w:val="24"/>
        </w:rPr>
      </w:pPr>
    </w:p>
    <w:p w14:paraId="7295B05A" w14:textId="01338DE0" w:rsidR="00C8359D" w:rsidRDefault="00C8359D" w:rsidP="00C8359D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="00485817">
        <w:rPr>
          <w:b/>
          <w:bCs/>
          <w:szCs w:val="24"/>
        </w:rPr>
        <w:t>First</w:t>
      </w:r>
      <w:r w:rsidRPr="00C8359D">
        <w:rPr>
          <w:b/>
          <w:bCs/>
          <w:szCs w:val="24"/>
        </w:rPr>
        <w:t>,</w:t>
      </w:r>
      <w:r>
        <w:rPr>
          <w:szCs w:val="24"/>
        </w:rPr>
        <w:t xml:space="preserve"> the Ordinance amends the Zoning Ordinance to include a new NAA Overlay District, to establish the purposes for the NAA Overlay District, and</w:t>
      </w:r>
      <w:r w:rsidR="00587461">
        <w:rPr>
          <w:szCs w:val="24"/>
        </w:rPr>
        <w:t xml:space="preserve"> update the Township Zoning Map</w:t>
      </w:r>
      <w:r>
        <w:rPr>
          <w:szCs w:val="24"/>
        </w:rPr>
        <w:t xml:space="preserve"> to show the boundaries of the NAA Overlay District on the Zoning Map. </w:t>
      </w:r>
      <w:r w:rsidR="00587461">
        <w:rPr>
          <w:szCs w:val="24"/>
        </w:rPr>
        <w:t>The proposed updated Zoning Map will retain the existing R-1 Zoning District but will also include the new NAA Overlay District</w:t>
      </w:r>
    </w:p>
    <w:p w14:paraId="722D9AA5" w14:textId="77777777" w:rsidR="00C8359D" w:rsidRDefault="00C8359D" w:rsidP="00C8359D">
      <w:pPr>
        <w:spacing w:after="0"/>
        <w:jc w:val="both"/>
        <w:rPr>
          <w:szCs w:val="24"/>
        </w:rPr>
      </w:pPr>
    </w:p>
    <w:p w14:paraId="45C9514C" w14:textId="3C8F31CC" w:rsidR="00C8359D" w:rsidRDefault="00C8359D" w:rsidP="00C8359D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="00485817">
        <w:rPr>
          <w:b/>
          <w:bCs/>
          <w:szCs w:val="24"/>
        </w:rPr>
        <w:t>Second</w:t>
      </w:r>
      <w:r w:rsidRPr="00C8359D">
        <w:rPr>
          <w:b/>
          <w:bCs/>
          <w:szCs w:val="24"/>
        </w:rPr>
        <w:t>,</w:t>
      </w:r>
      <w:r>
        <w:rPr>
          <w:szCs w:val="24"/>
        </w:rPr>
        <w:t xml:space="preserve"> the Ordinance revises the Zoning Ordinances performance standard</w:t>
      </w:r>
      <w:r w:rsidR="00485817">
        <w:rPr>
          <w:szCs w:val="24"/>
        </w:rPr>
        <w:t>s</w:t>
      </w:r>
      <w:r>
        <w:rPr>
          <w:szCs w:val="24"/>
        </w:rPr>
        <w:t xml:space="preserve"> </w:t>
      </w:r>
      <w:r w:rsidR="00485817">
        <w:rPr>
          <w:szCs w:val="24"/>
        </w:rPr>
        <w:t>a</w:t>
      </w:r>
      <w:r>
        <w:rPr>
          <w:szCs w:val="24"/>
        </w:rPr>
        <w:t>t Section 185-22, Table of Performance Standard</w:t>
      </w:r>
      <w:r w:rsidR="00485817">
        <w:rPr>
          <w:szCs w:val="24"/>
        </w:rPr>
        <w:t>s,</w:t>
      </w:r>
      <w:r>
        <w:rPr>
          <w:szCs w:val="24"/>
        </w:rPr>
        <w:t xml:space="preserve"> Attachment 4.</w:t>
      </w:r>
    </w:p>
    <w:p w14:paraId="71D05F7A" w14:textId="77777777" w:rsidR="00C8359D" w:rsidRDefault="00C8359D" w:rsidP="00C8359D">
      <w:pPr>
        <w:spacing w:after="0"/>
        <w:jc w:val="both"/>
        <w:rPr>
          <w:szCs w:val="24"/>
        </w:rPr>
      </w:pPr>
    </w:p>
    <w:p w14:paraId="2AEC27E2" w14:textId="6D2BDE24" w:rsidR="00C8359D" w:rsidRDefault="00485817" w:rsidP="00C8359D">
      <w:pPr>
        <w:spacing w:after="0"/>
        <w:ind w:firstLine="720"/>
        <w:jc w:val="both"/>
        <w:rPr>
          <w:szCs w:val="24"/>
        </w:rPr>
      </w:pPr>
      <w:r>
        <w:rPr>
          <w:b/>
          <w:bCs/>
          <w:szCs w:val="24"/>
        </w:rPr>
        <w:t>Third</w:t>
      </w:r>
      <w:r w:rsidR="00C8359D">
        <w:rPr>
          <w:szCs w:val="24"/>
        </w:rPr>
        <w:t>, the Ordinance amends Section 185-22, Table of Dimensional Requirements at Attachment 5.</w:t>
      </w:r>
    </w:p>
    <w:p w14:paraId="1342DC42" w14:textId="77777777" w:rsidR="00C8359D" w:rsidRDefault="00C8359D" w:rsidP="00C8359D">
      <w:pPr>
        <w:spacing w:after="0"/>
        <w:ind w:firstLine="720"/>
        <w:jc w:val="both"/>
        <w:rPr>
          <w:szCs w:val="24"/>
        </w:rPr>
      </w:pPr>
    </w:p>
    <w:p w14:paraId="6E0F1AA5" w14:textId="5C762910" w:rsidR="00C8359D" w:rsidRDefault="00485817" w:rsidP="00C8359D">
      <w:pPr>
        <w:spacing w:after="0"/>
        <w:ind w:firstLine="720"/>
        <w:jc w:val="both"/>
        <w:rPr>
          <w:szCs w:val="24"/>
        </w:rPr>
      </w:pPr>
      <w:r>
        <w:rPr>
          <w:b/>
          <w:bCs/>
          <w:szCs w:val="24"/>
        </w:rPr>
        <w:t>Fourth</w:t>
      </w:r>
      <w:r w:rsidR="00C8359D">
        <w:rPr>
          <w:szCs w:val="24"/>
        </w:rPr>
        <w:t xml:space="preserve">, the Ordinance adds Section 185-16.3, NAA Neighborhood Active Adult Overlay District to the Zoning Ordinance Land Use Regulations. </w:t>
      </w:r>
    </w:p>
    <w:p w14:paraId="23CEAADE" w14:textId="77777777" w:rsidR="00C8359D" w:rsidRDefault="00C8359D" w:rsidP="00C8359D">
      <w:pPr>
        <w:spacing w:after="0"/>
        <w:ind w:firstLine="720"/>
        <w:jc w:val="both"/>
        <w:rPr>
          <w:szCs w:val="24"/>
        </w:rPr>
      </w:pPr>
    </w:p>
    <w:p w14:paraId="7FDF1D9C" w14:textId="78F776EB" w:rsidR="00C8359D" w:rsidRDefault="00485817" w:rsidP="00C8359D">
      <w:pPr>
        <w:spacing w:after="0"/>
        <w:ind w:firstLine="720"/>
        <w:jc w:val="both"/>
        <w:rPr>
          <w:szCs w:val="24"/>
        </w:rPr>
      </w:pPr>
      <w:r>
        <w:rPr>
          <w:b/>
          <w:bCs/>
          <w:szCs w:val="24"/>
        </w:rPr>
        <w:t>Fifth</w:t>
      </w:r>
      <w:r w:rsidR="00C8359D">
        <w:rPr>
          <w:szCs w:val="24"/>
        </w:rPr>
        <w:t>, the Ordinance contains provisions for repeal or severability, ratification for prior actions of Township Officials and establishing an effective date.</w:t>
      </w:r>
    </w:p>
    <w:p w14:paraId="34BA9F36" w14:textId="77777777" w:rsidR="00C8359D" w:rsidRDefault="00C8359D" w:rsidP="00C8359D">
      <w:pPr>
        <w:spacing w:after="0"/>
        <w:ind w:firstLine="720"/>
        <w:jc w:val="both"/>
        <w:rPr>
          <w:szCs w:val="24"/>
        </w:rPr>
      </w:pPr>
    </w:p>
    <w:p w14:paraId="0706A952" w14:textId="3BA698E2" w:rsidR="00B917EE" w:rsidRDefault="00947BBA" w:rsidP="00CF273E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>The full t</w:t>
      </w:r>
      <w:r w:rsidR="004104F8">
        <w:rPr>
          <w:szCs w:val="24"/>
        </w:rPr>
        <w:t>ext</w:t>
      </w:r>
      <w:r>
        <w:rPr>
          <w:szCs w:val="24"/>
        </w:rPr>
        <w:t xml:space="preserve"> of the proposed Ordinance may</w:t>
      </w:r>
      <w:r w:rsidR="004104F8">
        <w:rPr>
          <w:szCs w:val="24"/>
        </w:rPr>
        <w:t xml:space="preserve"> </w:t>
      </w:r>
      <w:r>
        <w:rPr>
          <w:szCs w:val="24"/>
        </w:rPr>
        <w:t xml:space="preserve">be examined at the Upper Southampton Township </w:t>
      </w:r>
      <w:r w:rsidR="005F6503">
        <w:rPr>
          <w:szCs w:val="24"/>
        </w:rPr>
        <w:t>Code, Building and Zoning Department,</w:t>
      </w:r>
      <w:r w:rsidR="00C8359D">
        <w:rPr>
          <w:szCs w:val="24"/>
        </w:rPr>
        <w:t xml:space="preserve"> </w:t>
      </w:r>
      <w:r>
        <w:rPr>
          <w:szCs w:val="24"/>
        </w:rPr>
        <w:t xml:space="preserve">located at 939 Street Road, Southampton, Pennsylvania, 18966, </w:t>
      </w:r>
      <w:r w:rsidR="005F6503">
        <w:rPr>
          <w:szCs w:val="24"/>
        </w:rPr>
        <w:t xml:space="preserve">by appointment Monday through Friday </w:t>
      </w:r>
      <w:r>
        <w:rPr>
          <w:szCs w:val="24"/>
        </w:rPr>
        <w:t>during normal business hours</w:t>
      </w:r>
      <w:r w:rsidR="005F6503">
        <w:rPr>
          <w:szCs w:val="24"/>
        </w:rPr>
        <w:t xml:space="preserve"> of 8:30 a.m. to 4:00 p.m.</w:t>
      </w:r>
      <w:r>
        <w:rPr>
          <w:szCs w:val="24"/>
        </w:rPr>
        <w:t xml:space="preserve"> </w:t>
      </w:r>
      <w:r w:rsidR="005F6503">
        <w:rPr>
          <w:szCs w:val="24"/>
        </w:rPr>
        <w:t xml:space="preserve">A copy of the Ordinance available at the offices of the Bucks County Courier Times by contacting the office by telephone at (920) 365-3691 or (833) 790-0905 or via electronic mail at </w:t>
      </w:r>
      <w:hyperlink r:id="rId7" w:history="1">
        <w:r w:rsidR="005F6503" w:rsidRPr="0019356D">
          <w:rPr>
            <w:rStyle w:val="Hyperlink"/>
            <w:szCs w:val="24"/>
          </w:rPr>
          <w:t>legal@theintell.com</w:t>
        </w:r>
      </w:hyperlink>
      <w:r w:rsidR="005F6503">
        <w:rPr>
          <w:szCs w:val="24"/>
        </w:rPr>
        <w:t xml:space="preserve"> and will also be available for inspection by the public on the Upper Southampton Township website at </w:t>
      </w:r>
      <w:hyperlink r:id="rId8" w:history="1">
        <w:r w:rsidR="005F6503" w:rsidRPr="0019356D">
          <w:rPr>
            <w:rStyle w:val="Hyperlink"/>
            <w:szCs w:val="24"/>
          </w:rPr>
          <w:t>https://ustwp.org</w:t>
        </w:r>
      </w:hyperlink>
      <w:r w:rsidR="005F6503">
        <w:rPr>
          <w:szCs w:val="24"/>
        </w:rPr>
        <w:t xml:space="preserve">. </w:t>
      </w:r>
    </w:p>
    <w:p w14:paraId="25504E1F" w14:textId="77777777" w:rsidR="005F6503" w:rsidRDefault="005F6503" w:rsidP="00CF273E">
      <w:pPr>
        <w:spacing w:after="0"/>
        <w:ind w:firstLine="720"/>
        <w:jc w:val="both"/>
        <w:rPr>
          <w:szCs w:val="24"/>
        </w:rPr>
      </w:pPr>
    </w:p>
    <w:p w14:paraId="2A93E14B" w14:textId="77777777" w:rsidR="005F6503" w:rsidRDefault="005F6503" w:rsidP="00CF273E">
      <w:pPr>
        <w:spacing w:after="0"/>
        <w:ind w:firstLine="720"/>
        <w:jc w:val="both"/>
        <w:rPr>
          <w:szCs w:val="24"/>
        </w:rPr>
      </w:pPr>
    </w:p>
    <w:p w14:paraId="20AFF9D9" w14:textId="77777777" w:rsidR="00485817" w:rsidRDefault="00485817" w:rsidP="00CF273E">
      <w:pPr>
        <w:spacing w:after="0"/>
        <w:ind w:firstLine="720"/>
        <w:jc w:val="both"/>
        <w:rPr>
          <w:szCs w:val="24"/>
        </w:rPr>
      </w:pPr>
    </w:p>
    <w:p w14:paraId="107037DC" w14:textId="77777777" w:rsidR="00485817" w:rsidRDefault="00485817" w:rsidP="00CF273E">
      <w:pPr>
        <w:spacing w:after="0"/>
        <w:ind w:firstLine="720"/>
        <w:jc w:val="both"/>
        <w:rPr>
          <w:szCs w:val="24"/>
        </w:rPr>
      </w:pPr>
    </w:p>
    <w:p w14:paraId="50D5D416" w14:textId="77777777" w:rsidR="005F6503" w:rsidRDefault="005F6503" w:rsidP="00CF273E">
      <w:pPr>
        <w:spacing w:after="0"/>
        <w:ind w:firstLine="720"/>
        <w:jc w:val="both"/>
        <w:rPr>
          <w:szCs w:val="24"/>
        </w:rPr>
      </w:pPr>
    </w:p>
    <w:p w14:paraId="502B6C27" w14:textId="3A7F3309" w:rsidR="005F6503" w:rsidRPr="00015516" w:rsidRDefault="005F6503" w:rsidP="00CF273E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 xml:space="preserve">This Notice is published in accordance with Pennsylvania Second-Class Township Code </w:t>
      </w:r>
      <w:r w:rsidR="00485817">
        <w:rPr>
          <w:szCs w:val="24"/>
        </w:rPr>
        <w:t xml:space="preserve">53 P.S. § 65101 et. seq. </w:t>
      </w:r>
      <w:r>
        <w:rPr>
          <w:szCs w:val="24"/>
        </w:rPr>
        <w:t>and the Pennsylvania Municipalities Planning Code, 53 P. S. § 10101, et seq.</w:t>
      </w:r>
    </w:p>
    <w:p w14:paraId="778868A6" w14:textId="47238E22" w:rsidR="001A22BB" w:rsidRPr="00015516" w:rsidRDefault="001A22BB" w:rsidP="00984540">
      <w:pPr>
        <w:spacing w:after="0"/>
        <w:jc w:val="both"/>
        <w:rPr>
          <w:szCs w:val="24"/>
        </w:rPr>
      </w:pPr>
    </w:p>
    <w:p w14:paraId="2391D8AD" w14:textId="788AFAEA" w:rsidR="00A6666C" w:rsidRDefault="00A6666C" w:rsidP="00A6666C">
      <w:pPr>
        <w:spacing w:after="0"/>
        <w:jc w:val="center"/>
        <w:rPr>
          <w:szCs w:val="24"/>
        </w:rPr>
      </w:pPr>
      <w:r>
        <w:rPr>
          <w:szCs w:val="24"/>
        </w:rPr>
        <w:t xml:space="preserve">Upper Southampton </w:t>
      </w:r>
      <w:r w:rsidRPr="00015516">
        <w:rPr>
          <w:szCs w:val="24"/>
        </w:rPr>
        <w:t xml:space="preserve">Township </w:t>
      </w:r>
    </w:p>
    <w:p w14:paraId="0895B0CD" w14:textId="06C8C8EA" w:rsidR="001A22BB" w:rsidRPr="00015516" w:rsidRDefault="001A22BB" w:rsidP="001A22BB">
      <w:pPr>
        <w:spacing w:after="0"/>
        <w:jc w:val="center"/>
        <w:rPr>
          <w:szCs w:val="24"/>
        </w:rPr>
      </w:pPr>
      <w:r w:rsidRPr="00015516">
        <w:rPr>
          <w:szCs w:val="24"/>
        </w:rPr>
        <w:t xml:space="preserve">John A. Torrente, </w:t>
      </w:r>
      <w:r w:rsidR="00A6666C">
        <w:rPr>
          <w:szCs w:val="24"/>
        </w:rPr>
        <w:t>Esquire, Solicitor</w:t>
      </w:r>
    </w:p>
    <w:p w14:paraId="0C5E16CD" w14:textId="43CEFF2C" w:rsidR="001A22BB" w:rsidRPr="00015516" w:rsidRDefault="001A22BB" w:rsidP="001A22BB">
      <w:pPr>
        <w:spacing w:after="0"/>
        <w:jc w:val="center"/>
        <w:rPr>
          <w:szCs w:val="24"/>
        </w:rPr>
      </w:pPr>
      <w:r w:rsidRPr="00015516">
        <w:rPr>
          <w:szCs w:val="24"/>
        </w:rPr>
        <w:t>Begley, Carlin &amp; Mandio, LLP</w:t>
      </w:r>
    </w:p>
    <w:p w14:paraId="772001CA" w14:textId="0C067018" w:rsidR="001A22BB" w:rsidRPr="00015516" w:rsidRDefault="001A22BB" w:rsidP="001A22BB">
      <w:pPr>
        <w:spacing w:after="0"/>
        <w:jc w:val="center"/>
        <w:rPr>
          <w:szCs w:val="24"/>
        </w:rPr>
      </w:pPr>
      <w:r w:rsidRPr="00015516">
        <w:rPr>
          <w:szCs w:val="24"/>
        </w:rPr>
        <w:t>680 Middletown Boulevard</w:t>
      </w:r>
    </w:p>
    <w:p w14:paraId="09044133" w14:textId="60D54D7D" w:rsidR="00B917EE" w:rsidRPr="00015516" w:rsidRDefault="001A22BB" w:rsidP="008B4040">
      <w:pPr>
        <w:spacing w:after="0"/>
        <w:jc w:val="center"/>
        <w:rPr>
          <w:szCs w:val="24"/>
        </w:rPr>
      </w:pPr>
      <w:r w:rsidRPr="00015516">
        <w:rPr>
          <w:szCs w:val="24"/>
        </w:rPr>
        <w:t>Langhorne, PA  19047</w:t>
      </w:r>
    </w:p>
    <w:sectPr w:rsidR="00B917EE" w:rsidRPr="00015516" w:rsidSect="000D7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AAA3" w14:textId="77777777" w:rsidR="001A22BB" w:rsidRDefault="001A22BB" w:rsidP="001A22BB">
      <w:pPr>
        <w:spacing w:after="0" w:line="240" w:lineRule="auto"/>
      </w:pPr>
      <w:r>
        <w:separator/>
      </w:r>
    </w:p>
  </w:endnote>
  <w:endnote w:type="continuationSeparator" w:id="0">
    <w:p w14:paraId="063FB965" w14:textId="77777777" w:rsidR="001A22BB" w:rsidRDefault="001A22BB" w:rsidP="001A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1986" w14:textId="77777777" w:rsidR="001A22BB" w:rsidRDefault="001A2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6B2A" w14:textId="08DCDD9C" w:rsidR="001A22BB" w:rsidRPr="001A22BB" w:rsidRDefault="00B228AC" w:rsidP="001A22BB">
    <w:pPr>
      <w:pStyle w:val="Footer"/>
    </w:pPr>
    <w:r w:rsidRPr="00B228AC">
      <w:rPr>
        <w:noProof/>
        <w:sz w:val="16"/>
      </w:rPr>
      <w:t>{01018358/}</w:t>
    </w:r>
    <w:r w:rsidR="001A22B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A1DBB" w14:textId="77777777" w:rsidR="001A22BB" w:rsidRDefault="001A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8083" w14:textId="77777777" w:rsidR="001A22BB" w:rsidRDefault="001A22BB" w:rsidP="001A22B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CB628A" w14:textId="77777777" w:rsidR="001A22BB" w:rsidRDefault="001A22BB" w:rsidP="001A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457D" w14:textId="77777777" w:rsidR="001A22BB" w:rsidRDefault="001A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F500" w14:textId="77777777" w:rsidR="001A22BB" w:rsidRDefault="001A2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5591" w14:textId="77777777" w:rsidR="001A22BB" w:rsidRDefault="001A2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638"/>
    <w:multiLevelType w:val="hybridMultilevel"/>
    <w:tmpl w:val="814A5116"/>
    <w:lvl w:ilvl="0" w:tplc="470A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F0804"/>
    <w:multiLevelType w:val="hybridMultilevel"/>
    <w:tmpl w:val="46FED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10F1"/>
    <w:multiLevelType w:val="hybridMultilevel"/>
    <w:tmpl w:val="9D94D2CE"/>
    <w:lvl w:ilvl="0" w:tplc="6AF49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50D8"/>
    <w:multiLevelType w:val="hybridMultilevel"/>
    <w:tmpl w:val="C2DA999C"/>
    <w:lvl w:ilvl="0" w:tplc="311A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EE"/>
    <w:rsid w:val="00015516"/>
    <w:rsid w:val="00040B52"/>
    <w:rsid w:val="00050E72"/>
    <w:rsid w:val="000526E8"/>
    <w:rsid w:val="000533B4"/>
    <w:rsid w:val="00057614"/>
    <w:rsid w:val="00067EEC"/>
    <w:rsid w:val="0008628C"/>
    <w:rsid w:val="000A49C5"/>
    <w:rsid w:val="000B13C5"/>
    <w:rsid w:val="000B3D0F"/>
    <w:rsid w:val="000B4000"/>
    <w:rsid w:val="000C40C4"/>
    <w:rsid w:val="000D2D0E"/>
    <w:rsid w:val="000D38F7"/>
    <w:rsid w:val="000D4E7B"/>
    <w:rsid w:val="000D7CE6"/>
    <w:rsid w:val="000E1E3D"/>
    <w:rsid w:val="000F2FC2"/>
    <w:rsid w:val="000F5398"/>
    <w:rsid w:val="00125CAB"/>
    <w:rsid w:val="00133761"/>
    <w:rsid w:val="00154476"/>
    <w:rsid w:val="00160EBD"/>
    <w:rsid w:val="00185494"/>
    <w:rsid w:val="001A22BB"/>
    <w:rsid w:val="001D30FC"/>
    <w:rsid w:val="0020120E"/>
    <w:rsid w:val="0020305E"/>
    <w:rsid w:val="00217F86"/>
    <w:rsid w:val="00221622"/>
    <w:rsid w:val="00227542"/>
    <w:rsid w:val="0024785F"/>
    <w:rsid w:val="00251CB2"/>
    <w:rsid w:val="002A082D"/>
    <w:rsid w:val="002C0F37"/>
    <w:rsid w:val="002E17E6"/>
    <w:rsid w:val="002F56ED"/>
    <w:rsid w:val="003128A4"/>
    <w:rsid w:val="00341C69"/>
    <w:rsid w:val="003454CC"/>
    <w:rsid w:val="00371702"/>
    <w:rsid w:val="00377F77"/>
    <w:rsid w:val="003A1D95"/>
    <w:rsid w:val="003B06AD"/>
    <w:rsid w:val="003B3C26"/>
    <w:rsid w:val="003B5FBE"/>
    <w:rsid w:val="003B74F2"/>
    <w:rsid w:val="003C260A"/>
    <w:rsid w:val="003C51DB"/>
    <w:rsid w:val="003C64EF"/>
    <w:rsid w:val="0040562D"/>
    <w:rsid w:val="004104F8"/>
    <w:rsid w:val="004107E6"/>
    <w:rsid w:val="00412942"/>
    <w:rsid w:val="00417CCB"/>
    <w:rsid w:val="00424DEA"/>
    <w:rsid w:val="0044157E"/>
    <w:rsid w:val="00452B2D"/>
    <w:rsid w:val="00453EDC"/>
    <w:rsid w:val="00477C24"/>
    <w:rsid w:val="00485817"/>
    <w:rsid w:val="004A15B3"/>
    <w:rsid w:val="004C1425"/>
    <w:rsid w:val="004C27D1"/>
    <w:rsid w:val="004C4AAB"/>
    <w:rsid w:val="004E1376"/>
    <w:rsid w:val="004F4550"/>
    <w:rsid w:val="004F5BA4"/>
    <w:rsid w:val="00531740"/>
    <w:rsid w:val="00536DE5"/>
    <w:rsid w:val="00541449"/>
    <w:rsid w:val="0054485F"/>
    <w:rsid w:val="005545C1"/>
    <w:rsid w:val="005864B2"/>
    <w:rsid w:val="00587461"/>
    <w:rsid w:val="005A0A60"/>
    <w:rsid w:val="005A1C17"/>
    <w:rsid w:val="005B1157"/>
    <w:rsid w:val="005C55F5"/>
    <w:rsid w:val="005F284E"/>
    <w:rsid w:val="005F62E6"/>
    <w:rsid w:val="005F6503"/>
    <w:rsid w:val="006139C9"/>
    <w:rsid w:val="00627D8C"/>
    <w:rsid w:val="00667A0C"/>
    <w:rsid w:val="006713D2"/>
    <w:rsid w:val="00683AA1"/>
    <w:rsid w:val="00697C1E"/>
    <w:rsid w:val="006A45DE"/>
    <w:rsid w:val="006C45C0"/>
    <w:rsid w:val="006E0470"/>
    <w:rsid w:val="006E594A"/>
    <w:rsid w:val="006F0B57"/>
    <w:rsid w:val="0070380E"/>
    <w:rsid w:val="007325A6"/>
    <w:rsid w:val="007328FA"/>
    <w:rsid w:val="0074465A"/>
    <w:rsid w:val="00747418"/>
    <w:rsid w:val="0076593F"/>
    <w:rsid w:val="0077094F"/>
    <w:rsid w:val="00773948"/>
    <w:rsid w:val="00780724"/>
    <w:rsid w:val="007C3682"/>
    <w:rsid w:val="007C3F88"/>
    <w:rsid w:val="007D6DA4"/>
    <w:rsid w:val="007F03E7"/>
    <w:rsid w:val="0080163D"/>
    <w:rsid w:val="00806D5F"/>
    <w:rsid w:val="00815366"/>
    <w:rsid w:val="00851D5E"/>
    <w:rsid w:val="00862AA9"/>
    <w:rsid w:val="008679F2"/>
    <w:rsid w:val="00876CAD"/>
    <w:rsid w:val="00883A52"/>
    <w:rsid w:val="008939BE"/>
    <w:rsid w:val="008A6A63"/>
    <w:rsid w:val="008B4040"/>
    <w:rsid w:val="008C489F"/>
    <w:rsid w:val="008E1C7D"/>
    <w:rsid w:val="008F6FC0"/>
    <w:rsid w:val="008F786A"/>
    <w:rsid w:val="00902C4C"/>
    <w:rsid w:val="00902E58"/>
    <w:rsid w:val="00902EB2"/>
    <w:rsid w:val="009032DF"/>
    <w:rsid w:val="009045E5"/>
    <w:rsid w:val="00910E23"/>
    <w:rsid w:val="00911E4D"/>
    <w:rsid w:val="00915353"/>
    <w:rsid w:val="00921414"/>
    <w:rsid w:val="00934AB9"/>
    <w:rsid w:val="009469C1"/>
    <w:rsid w:val="00947BBA"/>
    <w:rsid w:val="009518AB"/>
    <w:rsid w:val="0096747D"/>
    <w:rsid w:val="00970144"/>
    <w:rsid w:val="009706C1"/>
    <w:rsid w:val="00981A2B"/>
    <w:rsid w:val="00984540"/>
    <w:rsid w:val="009A2E66"/>
    <w:rsid w:val="009B736D"/>
    <w:rsid w:val="009C69AB"/>
    <w:rsid w:val="009F71BA"/>
    <w:rsid w:val="00A224A0"/>
    <w:rsid w:val="00A24931"/>
    <w:rsid w:val="00A26C18"/>
    <w:rsid w:val="00A32CB5"/>
    <w:rsid w:val="00A3759A"/>
    <w:rsid w:val="00A40B11"/>
    <w:rsid w:val="00A5048E"/>
    <w:rsid w:val="00A52CB6"/>
    <w:rsid w:val="00A6666C"/>
    <w:rsid w:val="00A95A80"/>
    <w:rsid w:val="00AA00D9"/>
    <w:rsid w:val="00AA1C1B"/>
    <w:rsid w:val="00AD0ACD"/>
    <w:rsid w:val="00AF5BAD"/>
    <w:rsid w:val="00B14C12"/>
    <w:rsid w:val="00B228AC"/>
    <w:rsid w:val="00B634DA"/>
    <w:rsid w:val="00B71A94"/>
    <w:rsid w:val="00B854EC"/>
    <w:rsid w:val="00B85776"/>
    <w:rsid w:val="00B86AF8"/>
    <w:rsid w:val="00B917EE"/>
    <w:rsid w:val="00B97754"/>
    <w:rsid w:val="00BA0209"/>
    <w:rsid w:val="00BA042C"/>
    <w:rsid w:val="00BC1C1B"/>
    <w:rsid w:val="00BE1A53"/>
    <w:rsid w:val="00BE3ECA"/>
    <w:rsid w:val="00BE443F"/>
    <w:rsid w:val="00BF6414"/>
    <w:rsid w:val="00C06230"/>
    <w:rsid w:val="00C168EA"/>
    <w:rsid w:val="00C2204E"/>
    <w:rsid w:val="00C3085A"/>
    <w:rsid w:val="00C30E35"/>
    <w:rsid w:val="00C35FCB"/>
    <w:rsid w:val="00C365BB"/>
    <w:rsid w:val="00C37B03"/>
    <w:rsid w:val="00C533EE"/>
    <w:rsid w:val="00C63DAB"/>
    <w:rsid w:val="00C8359D"/>
    <w:rsid w:val="00C83A78"/>
    <w:rsid w:val="00C92230"/>
    <w:rsid w:val="00CA3CA9"/>
    <w:rsid w:val="00CA4682"/>
    <w:rsid w:val="00CA615D"/>
    <w:rsid w:val="00CB2397"/>
    <w:rsid w:val="00CC224E"/>
    <w:rsid w:val="00CD5C53"/>
    <w:rsid w:val="00CE4843"/>
    <w:rsid w:val="00CF273E"/>
    <w:rsid w:val="00CF2D04"/>
    <w:rsid w:val="00D01097"/>
    <w:rsid w:val="00D11C04"/>
    <w:rsid w:val="00D12513"/>
    <w:rsid w:val="00D125A7"/>
    <w:rsid w:val="00D12F01"/>
    <w:rsid w:val="00D63893"/>
    <w:rsid w:val="00D779F4"/>
    <w:rsid w:val="00D90BC6"/>
    <w:rsid w:val="00D91F07"/>
    <w:rsid w:val="00DA0E63"/>
    <w:rsid w:val="00DB3A73"/>
    <w:rsid w:val="00DD225C"/>
    <w:rsid w:val="00DE56E3"/>
    <w:rsid w:val="00DF7AF2"/>
    <w:rsid w:val="00E00D92"/>
    <w:rsid w:val="00E109DF"/>
    <w:rsid w:val="00E33008"/>
    <w:rsid w:val="00E56FFF"/>
    <w:rsid w:val="00E70E2E"/>
    <w:rsid w:val="00E96AC7"/>
    <w:rsid w:val="00EA3440"/>
    <w:rsid w:val="00EA7A7C"/>
    <w:rsid w:val="00EB422D"/>
    <w:rsid w:val="00EE1A01"/>
    <w:rsid w:val="00EF0397"/>
    <w:rsid w:val="00F00657"/>
    <w:rsid w:val="00F03C74"/>
    <w:rsid w:val="00F054ED"/>
    <w:rsid w:val="00F05E25"/>
    <w:rsid w:val="00F062EE"/>
    <w:rsid w:val="00F108FD"/>
    <w:rsid w:val="00F131A6"/>
    <w:rsid w:val="00F209F7"/>
    <w:rsid w:val="00F2292C"/>
    <w:rsid w:val="00F52684"/>
    <w:rsid w:val="00F55AAB"/>
    <w:rsid w:val="00F7244C"/>
    <w:rsid w:val="00F7510B"/>
    <w:rsid w:val="00F85677"/>
    <w:rsid w:val="00F878C0"/>
    <w:rsid w:val="00F9649E"/>
    <w:rsid w:val="00F96CB0"/>
    <w:rsid w:val="00FB2491"/>
    <w:rsid w:val="00FC164C"/>
    <w:rsid w:val="00FD5E32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534"/>
  <w15:chartTrackingRefBased/>
  <w15:docId w15:val="{0A563223-405A-43B5-8A06-75BA0BAF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BB"/>
  </w:style>
  <w:style w:type="paragraph" w:styleId="Footer">
    <w:name w:val="footer"/>
    <w:basedOn w:val="Normal"/>
    <w:link w:val="FooterChar"/>
    <w:uiPriority w:val="99"/>
    <w:unhideWhenUsed/>
    <w:rsid w:val="001A2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BB"/>
  </w:style>
  <w:style w:type="character" w:styleId="Hyperlink">
    <w:name w:val="Hyperlink"/>
    <w:basedOn w:val="DefaultParagraphFont"/>
    <w:uiPriority w:val="99"/>
    <w:unhideWhenUsed/>
    <w:rsid w:val="005F65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w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gal@theintel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- Ordinance  - Legal Notice - May 9 meeting legal advertisement (01018358).DOCX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- Ordinance  - Legal Notice - May 9 meeting legal advertisement (01018358).DOCX</dc:title>
  <dc:subject>01018358/</dc:subject>
  <dc:creator>Nadine Fern</dc:creator>
  <cp:keywords/>
  <dc:description/>
  <cp:lastModifiedBy>Jeanne Lathrop</cp:lastModifiedBy>
  <cp:revision>2</cp:revision>
  <cp:lastPrinted>2024-10-25T20:02:00Z</cp:lastPrinted>
  <dcterms:created xsi:type="dcterms:W3CDTF">2024-11-15T15:40:00Z</dcterms:created>
  <dcterms:modified xsi:type="dcterms:W3CDTF">2024-11-15T15:40:00Z</dcterms:modified>
</cp:coreProperties>
</file>